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A9FD3" w14:textId="77777777" w:rsidR="000D2EEC" w:rsidRDefault="00E924B1" w:rsidP="000D2EEC">
      <w:pPr>
        <w:ind w:firstLine="851"/>
      </w:pPr>
      <w:r>
        <w:t>Anykščių rajono savivaldybės Smurto artimoje aplinkoje prevencijos komisijos</w:t>
      </w:r>
      <w:r w:rsidR="000D2EEC">
        <w:t xml:space="preserve"> (</w:t>
      </w:r>
      <w:r w:rsidR="000D2EEC" w:rsidRPr="000D2EEC">
        <w:rPr>
          <w:rFonts w:cs="Times New Roman"/>
          <w:szCs w:val="24"/>
        </w:rPr>
        <w:t xml:space="preserve">toliau </w:t>
      </w:r>
      <w:r w:rsidR="000D2EEC" w:rsidRPr="000D2EEC">
        <w:rPr>
          <w:rFonts w:cs="Times New Roman"/>
          <w:color w:val="474747"/>
          <w:szCs w:val="24"/>
          <w:shd w:val="clear" w:color="auto" w:fill="FFFFFF"/>
        </w:rPr>
        <w:t>–</w:t>
      </w:r>
      <w:r w:rsidR="000D2EEC"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>
        <w:t xml:space="preserve"> </w:t>
      </w:r>
      <w:r w:rsidR="000D2EEC">
        <w:t xml:space="preserve">Komisijos) </w:t>
      </w:r>
      <w:r>
        <w:t xml:space="preserve">sudėtis patvirtinta 2023 m. </w:t>
      </w:r>
      <w:r w:rsidR="000D2EEC">
        <w:t xml:space="preserve">liepos 7 d. Anykščių rajono savivaldybės mero potvarkiu Nr. 1-MP-126 „Dėl Anykščių rajono savivaldybės smurto artimoje aplinkoje prevencijos komisijos sudarymo“. </w:t>
      </w:r>
    </w:p>
    <w:p w14:paraId="57857AB5" w14:textId="56C1D80F" w:rsidR="00E924B1" w:rsidRDefault="000D2EEC" w:rsidP="000D2EEC">
      <w:pPr>
        <w:ind w:firstLine="851"/>
      </w:pPr>
      <w:r>
        <w:t xml:space="preserve">Komisijos sudėties pakeitimai: </w:t>
      </w:r>
    </w:p>
    <w:p w14:paraId="172B0808" w14:textId="77777777" w:rsidR="0078461D" w:rsidRDefault="000D2EEC" w:rsidP="000D2EEC">
      <w:pPr>
        <w:ind w:firstLine="851"/>
      </w:pPr>
      <w:r>
        <w:t xml:space="preserve">2023 m. liepos 23 d. Anykščių rajono savivaldybės mero potvarkiu Nr. 1-MP-153 „Dėl Anykščių rajono savivaldybės mero 2023 m. liepos 7 d. potvarkio Nr. 1-MP-126 „Dėl Anykščių rajono savivaldybės smurto artimoje aplinkoje prevencijos komisijos sudarymo“ pakeitimo“, </w:t>
      </w:r>
    </w:p>
    <w:p w14:paraId="2137E19C" w14:textId="77777777" w:rsidR="0078461D" w:rsidRDefault="0078461D" w:rsidP="000D2EEC">
      <w:pPr>
        <w:ind w:firstLine="851"/>
      </w:pPr>
      <w:r>
        <w:t>2025 m. rugpjūčio 25 d. Anykščių rajono savivaldybės mero potvarkiu Nr. 1-MP-390 „Dėl Anykščių rajono savivaldybės mero 2023 m. liepos 7 d. potvarkio Nr. 1-MP-126 „Dėl Anykščių rajono savivaldybės smurto artimoje aplinkoje prevencijos komisijos sudarymo“ pakeitimo“.</w:t>
      </w:r>
    </w:p>
    <w:p w14:paraId="4C0C79DF" w14:textId="77777777" w:rsidR="0078461D" w:rsidRDefault="0078461D" w:rsidP="000D2EEC">
      <w:pPr>
        <w:ind w:firstLine="851"/>
      </w:pPr>
      <w:r>
        <w:t>Komisijos sudėtis:</w:t>
      </w:r>
    </w:p>
    <w:p w14:paraId="5FD85DCD" w14:textId="1E01804B" w:rsidR="000D2EEC" w:rsidRDefault="006C5BCC" w:rsidP="00E95CB9">
      <w:pPr>
        <w:ind w:firstLine="851"/>
        <w:jc w:val="both"/>
      </w:pPr>
      <w:r>
        <w:t xml:space="preserve">1. Vita Abraškevičienė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>
        <w:t>Anykščių švietimo pagalbos tarnybos direktorė (jos nesant, Vida Krasauskienė, Anykščių švietimo pagalbos tarnybos psichologė);</w:t>
      </w:r>
    </w:p>
    <w:p w14:paraId="2F7DC8F6" w14:textId="6A00BDCB" w:rsidR="006C5BCC" w:rsidRDefault="006C5BCC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t>2. Greta Gražienė</w:t>
      </w:r>
      <w:r w:rsidR="004D36B4">
        <w:t xml:space="preserve"> </w:t>
      </w:r>
      <w:r w:rsidR="004D36B4" w:rsidRPr="000D2EEC">
        <w:rPr>
          <w:rFonts w:cs="Times New Roman"/>
          <w:color w:val="474747"/>
          <w:szCs w:val="24"/>
          <w:shd w:val="clear" w:color="auto" w:fill="FFFFFF"/>
        </w:rPr>
        <w:t>–</w:t>
      </w:r>
      <w:r w:rsidR="004D36B4">
        <w:rPr>
          <w:rFonts w:cs="Times New Roman"/>
          <w:color w:val="474747"/>
          <w:szCs w:val="24"/>
          <w:shd w:val="clear" w:color="auto" w:fill="FFFFFF"/>
        </w:rPr>
        <w:t xml:space="preserve"> Valstybės vaiko teisių apsaugos ir įvaikinimo tarnybos prie Socialinės apsaugos ir darbo ministerijos Utenos apskrities vaiko teisių apsaugos skyriaus patarėja Anykščių ir Molėtų rajonuose;</w:t>
      </w:r>
    </w:p>
    <w:p w14:paraId="6610961D" w14:textId="12F11E95" w:rsidR="004D36B4" w:rsidRDefault="004D36B4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3. Neringa Grybienė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Viešosios įstaigos Anykščių rajono psichikos sveikatos centro medicinos psichologė (jos nesant, Žaneta Bieliūnė</w:t>
      </w:r>
      <w:r w:rsidR="005508FE">
        <w:rPr>
          <w:rFonts w:cs="Times New Roman"/>
          <w:color w:val="474747"/>
          <w:szCs w:val="24"/>
          <w:shd w:val="clear" w:color="auto" w:fill="FFFFFF"/>
        </w:rPr>
        <w:t xml:space="preserve"> Viešosios įstaigos Anykščių rajono psichikos sveikatos centro direktorė);</w:t>
      </w:r>
    </w:p>
    <w:p w14:paraId="33E56C3C" w14:textId="08A7FEA2" w:rsidR="004D36B4" w:rsidRDefault="004D36B4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4. Kęstutis Jacunskas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Viešosios įstaigos Anykščių rajono savivaldybės pirminės sveikatos priežiūros centro direktorius (jo nesant, Gintarė Malakė, Viešosios įstaigos Anykščių rajono savivaldybės pirminės sveikatos priežiūros centro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kinez</w:t>
      </w:r>
      <w:r w:rsidR="009F7D8D">
        <w:rPr>
          <w:rFonts w:cs="Times New Roman"/>
          <w:color w:val="474747"/>
          <w:szCs w:val="24"/>
          <w:shd w:val="clear" w:color="auto" w:fill="FFFFFF"/>
        </w:rPr>
        <w:t>i</w:t>
      </w:r>
      <w:r>
        <w:rPr>
          <w:rFonts w:cs="Times New Roman"/>
          <w:color w:val="474747"/>
          <w:szCs w:val="24"/>
          <w:shd w:val="clear" w:color="auto" w:fill="FFFFFF"/>
        </w:rPr>
        <w:t>terapeutė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>);</w:t>
      </w:r>
    </w:p>
    <w:p w14:paraId="4B907737" w14:textId="75AE6BCF" w:rsidR="004D36B4" w:rsidRDefault="005508FE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>5</w:t>
      </w:r>
      <w:r w:rsidR="004D36B4">
        <w:rPr>
          <w:rFonts w:cs="Times New Roman"/>
          <w:color w:val="474747"/>
          <w:szCs w:val="24"/>
          <w:shd w:val="clear" w:color="auto" w:fill="FFFFFF"/>
        </w:rPr>
        <w:t xml:space="preserve">. </w:t>
      </w:r>
      <w:r>
        <w:rPr>
          <w:rFonts w:cs="Times New Roman"/>
          <w:color w:val="474747"/>
          <w:szCs w:val="24"/>
          <w:shd w:val="clear" w:color="auto" w:fill="FFFFFF"/>
        </w:rPr>
        <w:t xml:space="preserve">Arvydas Miečius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Panevėžio apygardos prokuratūros Utenos apylinkės prokuratūros prokuroras;</w:t>
      </w:r>
    </w:p>
    <w:p w14:paraId="1EF47152" w14:textId="2FE048A5" w:rsidR="005508FE" w:rsidRDefault="005508FE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6. Regina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Jacikienė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moterų užimtumo ir informacijos centro valdybos pirmininkė (jos nesant, Jolanta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Gudonienė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>, Specializuoto komple</w:t>
      </w:r>
      <w:r w:rsidR="009F7D8D">
        <w:rPr>
          <w:rFonts w:cs="Times New Roman"/>
          <w:color w:val="474747"/>
          <w:szCs w:val="24"/>
          <w:shd w:val="clear" w:color="auto" w:fill="FFFFFF"/>
        </w:rPr>
        <w:t>k</w:t>
      </w:r>
      <w:r>
        <w:rPr>
          <w:rFonts w:cs="Times New Roman"/>
          <w:color w:val="474747"/>
          <w:szCs w:val="24"/>
          <w:shd w:val="clear" w:color="auto" w:fill="FFFFFF"/>
        </w:rPr>
        <w:t>sinės pagalbos centro konsultantė);</w:t>
      </w:r>
    </w:p>
    <w:p w14:paraId="7EB883FA" w14:textId="6A3E6311" w:rsidR="005508FE" w:rsidRDefault="005508FE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7. Neringa Budreikienė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savivaldybės </w:t>
      </w:r>
      <w:r w:rsidR="00CA6E8B">
        <w:rPr>
          <w:rFonts w:cs="Times New Roman"/>
          <w:color w:val="474747"/>
          <w:szCs w:val="24"/>
          <w:shd w:val="clear" w:color="auto" w:fill="FFFFFF"/>
        </w:rPr>
        <w:t xml:space="preserve">visuomenės sveikatos biuro direktorė (jos nesant, </w:t>
      </w:r>
      <w:r>
        <w:rPr>
          <w:rFonts w:cs="Times New Roman"/>
          <w:color w:val="474747"/>
          <w:szCs w:val="24"/>
          <w:shd w:val="clear" w:color="auto" w:fill="FFFFFF"/>
        </w:rPr>
        <w:t xml:space="preserve">Edita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Jakučionienė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, Anykščių rajono savivaldybės visuomenės sveikatos biuro </w:t>
      </w:r>
      <w:r w:rsidR="00CA6E8B">
        <w:rPr>
          <w:rFonts w:cs="Times New Roman"/>
          <w:color w:val="474747"/>
          <w:szCs w:val="24"/>
          <w:shd w:val="clear" w:color="auto" w:fill="FFFFFF"/>
        </w:rPr>
        <w:t>visuomenės sveikatos specialistė, vykdanti sveikatos stiprinimą);</w:t>
      </w:r>
    </w:p>
    <w:p w14:paraId="132F0DD9" w14:textId="0ECB5EB0" w:rsidR="00CA6E8B" w:rsidRDefault="00CA6E8B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8. Valdas Palionis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Utenos apskrities vyriausiojo policijos komisariato Anykščių rajono policijos komisariato Reagavimo skyriaus viršininkas (jo nesant, Aušra Staškevičienė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Utenos apskrities vyriausiojo policijos komisariato Anykščių rajono policijos komisariato Veiklos skyriaus viršininkė);</w:t>
      </w:r>
    </w:p>
    <w:p w14:paraId="28367490" w14:textId="0A0EEC89" w:rsidR="00CA6E8B" w:rsidRDefault="00CA6E8B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9. Sigitas Petravičius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miesto vietos veiklos grupės valdybos narys;</w:t>
      </w:r>
    </w:p>
    <w:p w14:paraId="63658C83" w14:textId="68C62D46" w:rsidR="00CA6E8B" w:rsidRDefault="00CA6E8B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10. Alma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Pilkauskaitė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="008E4078">
        <w:rPr>
          <w:rFonts w:cs="Times New Roman"/>
          <w:color w:val="474747"/>
          <w:szCs w:val="24"/>
          <w:shd w:val="clear" w:color="auto" w:fill="FFFFFF"/>
        </w:rPr>
        <w:t xml:space="preserve">Anykščių rajono savivaldybės ligoninės vyriausioji slaugytoja </w:t>
      </w:r>
      <w:r w:rsidR="008E4078" w:rsidRPr="000D2EEC">
        <w:rPr>
          <w:rFonts w:cs="Times New Roman"/>
          <w:color w:val="474747"/>
          <w:szCs w:val="24"/>
          <w:shd w:val="clear" w:color="auto" w:fill="FFFFFF"/>
        </w:rPr>
        <w:t>–</w:t>
      </w:r>
      <w:r w:rsidR="008E4078">
        <w:rPr>
          <w:rFonts w:cs="Times New Roman"/>
          <w:color w:val="474747"/>
          <w:szCs w:val="24"/>
          <w:shd w:val="clear" w:color="auto" w:fill="FFFFFF"/>
        </w:rPr>
        <w:t xml:space="preserve"> administratorė (jos nesant, Asta </w:t>
      </w:r>
      <w:proofErr w:type="spellStart"/>
      <w:r w:rsidR="008E4078">
        <w:rPr>
          <w:rFonts w:cs="Times New Roman"/>
          <w:color w:val="474747"/>
          <w:szCs w:val="24"/>
          <w:shd w:val="clear" w:color="auto" w:fill="FFFFFF"/>
        </w:rPr>
        <w:t>Sereičikienė</w:t>
      </w:r>
      <w:proofErr w:type="spellEnd"/>
      <w:r w:rsidR="008E4078">
        <w:rPr>
          <w:rFonts w:cs="Times New Roman"/>
          <w:color w:val="474747"/>
          <w:szCs w:val="24"/>
          <w:shd w:val="clear" w:color="auto" w:fill="FFFFFF"/>
        </w:rPr>
        <w:t>, Anykščių rajono savivaldybės ligoninės vaikų ligų gydytoja);</w:t>
      </w:r>
    </w:p>
    <w:p w14:paraId="122B17C3" w14:textId="5C95A70D" w:rsidR="008E4078" w:rsidRDefault="008E4078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lastRenderedPageBreak/>
        <w:t xml:space="preserve">11. Jolanta Pleškienė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socialinių paslaugų centro direktorė</w:t>
      </w:r>
      <w:r w:rsidR="00CC42E0">
        <w:rPr>
          <w:rFonts w:cs="Times New Roman"/>
          <w:color w:val="474747"/>
          <w:szCs w:val="24"/>
          <w:shd w:val="clear" w:color="auto" w:fill="FFFFFF"/>
        </w:rPr>
        <w:t>,</w:t>
      </w:r>
      <w:r>
        <w:rPr>
          <w:rFonts w:cs="Times New Roman"/>
          <w:color w:val="474747"/>
          <w:szCs w:val="24"/>
          <w:shd w:val="clear" w:color="auto" w:fill="FFFFFF"/>
        </w:rPr>
        <w:t xml:space="preserve"> (jos nesant, Jurgita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Šaučiūnė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>, Anykščių rajono socialinių paslaugų centro direktorės pavaduotoja);</w:t>
      </w:r>
    </w:p>
    <w:p w14:paraId="0D4D0109" w14:textId="79EE9C8E" w:rsidR="008E4078" w:rsidRDefault="008E4078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12. Nijolė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Pranckevičienė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savivaldybės </w:t>
      </w:r>
      <w:r w:rsidR="00CC42E0">
        <w:rPr>
          <w:rFonts w:cs="Times New Roman"/>
          <w:color w:val="474747"/>
          <w:szCs w:val="24"/>
          <w:shd w:val="clear" w:color="auto" w:fill="FFFFFF"/>
        </w:rPr>
        <w:t xml:space="preserve">administracijos </w:t>
      </w:r>
      <w:r>
        <w:rPr>
          <w:rFonts w:cs="Times New Roman"/>
          <w:color w:val="474747"/>
          <w:szCs w:val="24"/>
          <w:shd w:val="clear" w:color="auto" w:fill="FFFFFF"/>
        </w:rPr>
        <w:t xml:space="preserve">Švietimo skyriaus vyriausiojo specialistė, </w:t>
      </w:r>
      <w:r w:rsidR="00CC42E0">
        <w:rPr>
          <w:rFonts w:cs="Times New Roman"/>
          <w:color w:val="474747"/>
          <w:szCs w:val="24"/>
          <w:shd w:val="clear" w:color="auto" w:fill="FFFFFF"/>
        </w:rPr>
        <w:t>(jos nesant, Nila Mėlynienė, Anykščių rajono savivaldybės administracijos Švietimo skyriaus vyriausiojo specialistė);</w:t>
      </w:r>
    </w:p>
    <w:p w14:paraId="50C3CF17" w14:textId="4BC21AF5" w:rsidR="00CC42E0" w:rsidRDefault="00CC42E0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13. Irma Bernatonienė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savivaldybės administracijos Socialinės paramos skyriaus asmenų su negalia koordinatorė;</w:t>
      </w:r>
    </w:p>
    <w:p w14:paraId="1395007A" w14:textId="355D8766" w:rsidR="00CC42E0" w:rsidRDefault="00CC42E0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14. Svetlana Šerelienė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savivaldybės administracijos tarpinstitucinio bendradarbiavimo koordinatorė;</w:t>
      </w:r>
    </w:p>
    <w:p w14:paraId="4CB025D2" w14:textId="7C39A139" w:rsidR="00CC42E0" w:rsidRDefault="00CC42E0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15. Aldona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Šerėnienė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neįgaliųjų draugijos pirmininkė, (jos nesant, Ona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Kukarevičienė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>, Anykščių rajono neįgaliųjų draugijos buhalterė);</w:t>
      </w:r>
    </w:p>
    <w:p w14:paraId="5A6CF270" w14:textId="6244EBDB" w:rsidR="00CC42E0" w:rsidRDefault="00CC42E0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16. Asta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Uselienė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Sutrikusio intelekto </w:t>
      </w:r>
      <w:r w:rsidR="00E95CB9">
        <w:rPr>
          <w:rFonts w:cs="Times New Roman"/>
          <w:color w:val="474747"/>
          <w:szCs w:val="24"/>
          <w:shd w:val="clear" w:color="auto" w:fill="FFFFFF"/>
        </w:rPr>
        <w:t>žmonių globos bendrijos „Anykščių Viltis“ pirmininkė;</w:t>
      </w:r>
    </w:p>
    <w:p w14:paraId="210CB897" w14:textId="460BDB12" w:rsidR="00E95CB9" w:rsidRDefault="00E95CB9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17. Denis Latatujev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Lietuvos probacijos tarnybos Rytų Lietuvos skyriaus vyriausiasis specialistas (jo nesant, Toma Kavaliauskienė, Lietuvos probacijos tarnybos Rytų Lietuvos skyriaus specialistė);</w:t>
      </w:r>
    </w:p>
    <w:p w14:paraId="2091A0C3" w14:textId="3425C600" w:rsidR="00CC42E0" w:rsidRDefault="00E95CB9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18. Vaida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Turauskienė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Anykščių rajono savivaldybės administracijos Socialinės paramos skyriaus vedėjo pavaduotoja, (jos nesant</w:t>
      </w:r>
      <w:r w:rsidR="009F7D8D">
        <w:rPr>
          <w:rFonts w:cs="Times New Roman"/>
          <w:color w:val="474747"/>
          <w:szCs w:val="24"/>
          <w:shd w:val="clear" w:color="auto" w:fill="FFFFFF"/>
        </w:rPr>
        <w:t>,</w:t>
      </w:r>
      <w:r>
        <w:rPr>
          <w:rFonts w:cs="Times New Roman"/>
          <w:color w:val="474747"/>
          <w:szCs w:val="24"/>
          <w:shd w:val="clear" w:color="auto" w:fill="FFFFFF"/>
        </w:rPr>
        <w:t xml:space="preserve"> Asta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Fallin</w:t>
      </w:r>
      <w:proofErr w:type="spellEnd"/>
      <w:r>
        <w:rPr>
          <w:rFonts w:cs="Times New Roman"/>
          <w:color w:val="474747"/>
          <w:szCs w:val="24"/>
          <w:shd w:val="clear" w:color="auto" w:fill="FFFFFF"/>
        </w:rPr>
        <w:t>, Anykščių rajono savivaldybės administracijos Socialinės paramos skyriaus vyriausioji specialistė).</w:t>
      </w:r>
    </w:p>
    <w:p w14:paraId="03EF61F6" w14:textId="541183B7" w:rsidR="00E95CB9" w:rsidRDefault="00E95CB9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Komisijos pirmininkė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 w:rsidRPr="00E95CB9">
        <w:rPr>
          <w:rFonts w:cs="Times New Roman"/>
          <w:color w:val="474747"/>
          <w:szCs w:val="24"/>
          <w:shd w:val="clear" w:color="auto" w:fill="FFFFFF"/>
        </w:rPr>
        <w:t xml:space="preserve"> </w:t>
      </w:r>
      <w:r>
        <w:rPr>
          <w:rFonts w:cs="Times New Roman"/>
          <w:color w:val="474747"/>
          <w:szCs w:val="24"/>
          <w:shd w:val="clear" w:color="auto" w:fill="FFFFFF"/>
        </w:rPr>
        <w:t xml:space="preserve">Vaida </w:t>
      </w:r>
      <w:proofErr w:type="spellStart"/>
      <w:r>
        <w:rPr>
          <w:rFonts w:cs="Times New Roman"/>
          <w:color w:val="474747"/>
          <w:szCs w:val="24"/>
          <w:shd w:val="clear" w:color="auto" w:fill="FFFFFF"/>
        </w:rPr>
        <w:t>Turauskienė</w:t>
      </w:r>
      <w:proofErr w:type="spellEnd"/>
      <w:r w:rsidR="00F5351D">
        <w:rPr>
          <w:rFonts w:cs="Times New Roman"/>
          <w:color w:val="474747"/>
          <w:szCs w:val="24"/>
          <w:shd w:val="clear" w:color="auto" w:fill="FFFFFF"/>
        </w:rPr>
        <w:t xml:space="preserve">, </w:t>
      </w:r>
      <w:r>
        <w:rPr>
          <w:rFonts w:cs="Times New Roman"/>
          <w:color w:val="474747"/>
          <w:szCs w:val="24"/>
          <w:shd w:val="clear" w:color="auto" w:fill="FFFFFF"/>
        </w:rPr>
        <w:t>Anykščių rajono savivaldybės administracijos Socialinės paramos skyriaus vedėjo pavaduotoja.</w:t>
      </w:r>
    </w:p>
    <w:p w14:paraId="26C272D1" w14:textId="2DFA8B2D" w:rsidR="00E95CB9" w:rsidRDefault="00E95CB9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Komisijos pirmininkės pavaduotoja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</w:t>
      </w:r>
      <w:r w:rsidR="00F5351D">
        <w:rPr>
          <w:rFonts w:cs="Times New Roman"/>
          <w:color w:val="474747"/>
          <w:szCs w:val="24"/>
          <w:shd w:val="clear" w:color="auto" w:fill="FFFFFF"/>
        </w:rPr>
        <w:t xml:space="preserve">Regina </w:t>
      </w:r>
      <w:proofErr w:type="spellStart"/>
      <w:r w:rsidR="00F5351D">
        <w:rPr>
          <w:rFonts w:cs="Times New Roman"/>
          <w:color w:val="474747"/>
          <w:szCs w:val="24"/>
          <w:shd w:val="clear" w:color="auto" w:fill="FFFFFF"/>
        </w:rPr>
        <w:t>Jacikienė</w:t>
      </w:r>
      <w:proofErr w:type="spellEnd"/>
      <w:r w:rsidR="00F5351D">
        <w:rPr>
          <w:rFonts w:cs="Times New Roman"/>
          <w:color w:val="474747"/>
          <w:szCs w:val="24"/>
          <w:shd w:val="clear" w:color="auto" w:fill="FFFFFF"/>
        </w:rPr>
        <w:t>, Anykščių moterų užimtumo ir informacijos centro valdybos pirmininkė.</w:t>
      </w:r>
    </w:p>
    <w:p w14:paraId="1CEB0E39" w14:textId="7FAFF0FC" w:rsidR="00F5351D" w:rsidRPr="00E95CB9" w:rsidRDefault="00F5351D" w:rsidP="00E95CB9">
      <w:pPr>
        <w:ind w:firstLine="851"/>
        <w:jc w:val="both"/>
        <w:rPr>
          <w:rFonts w:cs="Times New Roman"/>
          <w:color w:val="474747"/>
          <w:szCs w:val="24"/>
          <w:shd w:val="clear" w:color="auto" w:fill="FFFFFF"/>
        </w:rPr>
      </w:pPr>
      <w:r>
        <w:rPr>
          <w:rFonts w:cs="Times New Roman"/>
          <w:color w:val="474747"/>
          <w:szCs w:val="24"/>
          <w:shd w:val="clear" w:color="auto" w:fill="FFFFFF"/>
        </w:rPr>
        <w:t xml:space="preserve">Komisijos sekretorė </w:t>
      </w:r>
      <w:r w:rsidRPr="000D2EEC">
        <w:rPr>
          <w:rFonts w:cs="Times New Roman"/>
          <w:color w:val="474747"/>
          <w:szCs w:val="24"/>
          <w:shd w:val="clear" w:color="auto" w:fill="FFFFFF"/>
        </w:rPr>
        <w:t>–</w:t>
      </w:r>
      <w:r>
        <w:rPr>
          <w:rFonts w:cs="Times New Roman"/>
          <w:color w:val="474747"/>
          <w:szCs w:val="24"/>
          <w:shd w:val="clear" w:color="auto" w:fill="FFFFFF"/>
        </w:rPr>
        <w:t xml:space="preserve"> Laima Jovaišienė,</w:t>
      </w:r>
      <w:r w:rsidRPr="00F5351D">
        <w:rPr>
          <w:rFonts w:cs="Times New Roman"/>
          <w:color w:val="474747"/>
          <w:szCs w:val="24"/>
          <w:shd w:val="clear" w:color="auto" w:fill="FFFFFF"/>
        </w:rPr>
        <w:t xml:space="preserve"> </w:t>
      </w:r>
      <w:r>
        <w:rPr>
          <w:rFonts w:cs="Times New Roman"/>
          <w:color w:val="474747"/>
          <w:szCs w:val="24"/>
          <w:shd w:val="clear" w:color="auto" w:fill="FFFFFF"/>
        </w:rPr>
        <w:t>Anykščių rajono savivaldybės administracijos Socialinės paramos skyriaus vyriausioji specialistė (jos nesant, Silvija Mėlynienė, Anykščių rajono savivaldybės administracijos Socialinės paramos skyriaus vyriausioji specialistė).</w:t>
      </w:r>
    </w:p>
    <w:p w14:paraId="467680C4" w14:textId="1BBCEFEE" w:rsidR="000D2EEC" w:rsidRDefault="000D2EEC" w:rsidP="00F5351D"/>
    <w:p w14:paraId="78676498" w14:textId="77777777" w:rsidR="00E924B1" w:rsidRDefault="00E924B1"/>
    <w:sectPr w:rsidR="00E924B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B1"/>
    <w:rsid w:val="000D2EEC"/>
    <w:rsid w:val="004D36B4"/>
    <w:rsid w:val="005508FE"/>
    <w:rsid w:val="006C5BCC"/>
    <w:rsid w:val="006F3B97"/>
    <w:rsid w:val="0078461D"/>
    <w:rsid w:val="00830CF7"/>
    <w:rsid w:val="008E4078"/>
    <w:rsid w:val="009F7D8D"/>
    <w:rsid w:val="00AD7BE1"/>
    <w:rsid w:val="00B92DC8"/>
    <w:rsid w:val="00CA6E8B"/>
    <w:rsid w:val="00CC42E0"/>
    <w:rsid w:val="00D318AB"/>
    <w:rsid w:val="00DA6537"/>
    <w:rsid w:val="00DB5592"/>
    <w:rsid w:val="00E1110E"/>
    <w:rsid w:val="00E924B1"/>
    <w:rsid w:val="00E95CB9"/>
    <w:rsid w:val="00F5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B200"/>
  <w15:chartTrackingRefBased/>
  <w15:docId w15:val="{1894921D-9CA5-49AB-AAFB-AE3AB2B1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92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2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24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24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24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24B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24B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24B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24B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24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24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24B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24B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24B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24B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24B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24B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24B1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2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2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24B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24B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2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24B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24B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24B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24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24B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24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2969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Šerelienė</dc:creator>
  <cp:keywords/>
  <dc:description/>
  <cp:lastModifiedBy>Svetlana Šerelienė</cp:lastModifiedBy>
  <cp:revision>2</cp:revision>
  <dcterms:created xsi:type="dcterms:W3CDTF">2025-09-26T06:02:00Z</dcterms:created>
  <dcterms:modified xsi:type="dcterms:W3CDTF">2025-09-26T06:02:00Z</dcterms:modified>
</cp:coreProperties>
</file>